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0144A293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2761B3">
        <w:rPr>
          <w:b/>
          <w:spacing w:val="-1"/>
          <w:sz w:val="28"/>
        </w:rPr>
        <w:t>Р</w:t>
      </w:r>
      <w:r w:rsidR="002027BA">
        <w:rPr>
          <w:b/>
          <w:spacing w:val="-1"/>
          <w:sz w:val="28"/>
        </w:rPr>
        <w:t>одной язык (русский</w:t>
      </w:r>
      <w:proofErr w:type="gramStart"/>
      <w:r w:rsidR="002027BA">
        <w:rPr>
          <w:b/>
          <w:spacing w:val="-1"/>
          <w:sz w:val="28"/>
        </w:rPr>
        <w:t xml:space="preserve">) </w:t>
      </w:r>
      <w:r>
        <w:rPr>
          <w:b/>
          <w:sz w:val="28"/>
        </w:rPr>
        <w:t>»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157AF50B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«Р</w:t>
      </w:r>
      <w:r w:rsidR="002027BA">
        <w:t>одной</w:t>
      </w:r>
      <w:r>
        <w:t xml:space="preserve"> язык</w:t>
      </w:r>
      <w:r w:rsidR="002027BA">
        <w:t xml:space="preserve"> (русский)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6CA3E94E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р</w:t>
      </w:r>
      <w:r w:rsidR="002027BA">
        <w:t>одного</w:t>
      </w:r>
      <w:r>
        <w:rPr>
          <w:spacing w:val="70"/>
        </w:rPr>
        <w:t xml:space="preserve"> </w:t>
      </w:r>
      <w:r>
        <w:t>языка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7807BCC4" w14:textId="656CCB85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р</w:t>
      </w:r>
      <w:r w:rsidR="002027BA">
        <w:t>одного</w:t>
      </w:r>
      <w:r w:rsidR="007E6753">
        <w:t xml:space="preserve"> языка отводится по 17 ч (</w:t>
      </w:r>
      <w:r w:rsidR="002027BA">
        <w:t>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 xml:space="preserve">неделю, </w:t>
      </w:r>
      <w:r w:rsidR="002027BA">
        <w:t>17</w:t>
      </w:r>
      <w:r w:rsidR="007E6753">
        <w:t xml:space="preserve"> учебны</w:t>
      </w:r>
      <w:r w:rsidR="002027BA">
        <w:t>х</w:t>
      </w:r>
      <w:r w:rsidR="007E6753">
        <w:t xml:space="preserve"> недел</w:t>
      </w:r>
      <w:r w:rsidR="002027BA">
        <w:t>ь</w:t>
      </w:r>
      <w:r w:rsidR="007E6753">
        <w:t xml:space="preserve">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D203" w14:textId="77777777" w:rsidR="008A356F" w:rsidRDefault="008A356F" w:rsidP="002720D7">
      <w:r>
        <w:separator/>
      </w:r>
    </w:p>
  </w:endnote>
  <w:endnote w:type="continuationSeparator" w:id="0">
    <w:p w14:paraId="27A7D5CF" w14:textId="77777777" w:rsidR="008A356F" w:rsidRDefault="008A356F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C237" w14:textId="77777777" w:rsidR="008A356F" w:rsidRDefault="008A356F" w:rsidP="002720D7">
      <w:r>
        <w:separator/>
      </w:r>
    </w:p>
  </w:footnote>
  <w:footnote w:type="continuationSeparator" w:id="0">
    <w:p w14:paraId="58E8574B" w14:textId="77777777" w:rsidR="008A356F" w:rsidRDefault="008A356F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2027BA"/>
    <w:rsid w:val="002720D7"/>
    <w:rsid w:val="002761B3"/>
    <w:rsid w:val="00585B86"/>
    <w:rsid w:val="007E6753"/>
    <w:rsid w:val="008A356F"/>
    <w:rsid w:val="00B206CE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2023-09-13T15:32:00Z</dcterms:created>
  <dcterms:modified xsi:type="dcterms:W3CDTF">2023-09-13T15:32:00Z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